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F263A" w14:textId="77777777" w:rsidR="00CD46CD" w:rsidRPr="0005200C" w:rsidRDefault="00455A51">
      <w:pPr>
        <w:spacing w:after="0"/>
        <w:ind w:left="10" w:right="81" w:hanging="10"/>
        <w:jc w:val="center"/>
        <w:rPr>
          <w:color w:val="auto"/>
        </w:rPr>
      </w:pPr>
      <w:r w:rsidRPr="0005200C">
        <w:rPr>
          <w:rFonts w:ascii="Times New Roman" w:eastAsia="Times New Roman" w:hAnsi="Times New Roman" w:cs="Times New Roman"/>
          <w:b/>
          <w:color w:val="auto"/>
          <w:sz w:val="28"/>
        </w:rPr>
        <w:t xml:space="preserve">TIN CẢNH BÁO DÔNG, SÉT, LỐC, MƯA ĐÁ VÀ MƯA LỚN CỤC BỘ </w:t>
      </w:r>
    </w:p>
    <w:p w14:paraId="107A67AC" w14:textId="77777777" w:rsidR="00CD46CD" w:rsidRDefault="00455A51">
      <w:pPr>
        <w:spacing w:after="0"/>
        <w:ind w:left="10" w:right="82" w:hanging="10"/>
        <w:jc w:val="center"/>
        <w:rPr>
          <w:rFonts w:ascii="Times New Roman" w:eastAsia="Times New Roman" w:hAnsi="Times New Roman" w:cs="Times New Roman"/>
          <w:b/>
          <w:color w:val="auto"/>
          <w:sz w:val="28"/>
        </w:rPr>
      </w:pPr>
      <w:r w:rsidRPr="0005200C">
        <w:rPr>
          <w:rFonts w:ascii="Times New Roman" w:eastAsia="Times New Roman" w:hAnsi="Times New Roman" w:cs="Times New Roman"/>
          <w:b/>
          <w:color w:val="auto"/>
          <w:sz w:val="28"/>
        </w:rPr>
        <w:t xml:space="preserve">TỈNH KHÁNH HÒA  </w:t>
      </w:r>
    </w:p>
    <w:p w14:paraId="2CD06796" w14:textId="77777777" w:rsidR="0024120A" w:rsidRPr="0005200C" w:rsidRDefault="0024120A">
      <w:pPr>
        <w:spacing w:after="0"/>
        <w:ind w:left="10" w:right="82" w:hanging="10"/>
        <w:jc w:val="center"/>
        <w:rPr>
          <w:color w:val="auto"/>
        </w:rPr>
      </w:pPr>
    </w:p>
    <w:p w14:paraId="42E7FAD7" w14:textId="77777777" w:rsidR="00CD46CD" w:rsidRPr="0005200C" w:rsidRDefault="00455A51">
      <w:pPr>
        <w:numPr>
          <w:ilvl w:val="0"/>
          <w:numId w:val="1"/>
        </w:numPr>
        <w:spacing w:after="4" w:line="252" w:lineRule="auto"/>
        <w:ind w:hanging="259"/>
        <w:rPr>
          <w:color w:val="auto"/>
        </w:rPr>
      </w:pPr>
      <w:r w:rsidRPr="0005200C">
        <w:rPr>
          <w:rFonts w:ascii="Times New Roman" w:eastAsia="Times New Roman" w:hAnsi="Times New Roman" w:cs="Times New Roman"/>
          <w:b/>
          <w:color w:val="auto"/>
          <w:sz w:val="26"/>
        </w:rPr>
        <w:t>Hiện trạng trong 03 giờ qua:</w:t>
      </w:r>
      <w:r w:rsidRPr="0005200C">
        <w:rPr>
          <w:rFonts w:ascii="Times New Roman" w:eastAsia="Times New Roman" w:hAnsi="Times New Roman" w:cs="Times New Roman"/>
          <w:b/>
          <w:color w:val="auto"/>
          <w:sz w:val="18"/>
        </w:rPr>
        <w:t xml:space="preserve"> </w:t>
      </w:r>
    </w:p>
    <w:p w14:paraId="568EEC73" w14:textId="0213D509" w:rsidR="00554AA6" w:rsidRDefault="00921A60" w:rsidP="00554AA6">
      <w:pPr>
        <w:spacing w:after="0" w:line="249" w:lineRule="auto"/>
        <w:ind w:left="506" w:right="818" w:firstLine="710"/>
        <w:jc w:val="both"/>
        <w:rPr>
          <w:rFonts w:ascii="Times New Roman" w:eastAsia="Times New Roman" w:hAnsi="Times New Roman" w:cs="Times New Roman"/>
          <w:color w:val="auto"/>
          <w:sz w:val="26"/>
        </w:rPr>
      </w:pPr>
      <w:r>
        <w:rPr>
          <w:noProof/>
        </w:rPr>
        <w:drawing>
          <wp:anchor distT="0" distB="0" distL="114300" distR="114300" simplePos="0" relativeHeight="251661312" behindDoc="0" locked="0" layoutInCell="1" allowOverlap="1" wp14:anchorId="4B79BAD8" wp14:editId="7A28C688">
            <wp:simplePos x="0" y="0"/>
            <wp:positionH relativeFrom="page">
              <wp:posOffset>1981200</wp:posOffset>
            </wp:positionH>
            <wp:positionV relativeFrom="paragraph">
              <wp:posOffset>665480</wp:posOffset>
            </wp:positionV>
            <wp:extent cx="3238500" cy="1924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8500" cy="1924050"/>
                    </a:xfrm>
                    <a:prstGeom prst="rect">
                      <a:avLst/>
                    </a:prstGeom>
                  </pic:spPr>
                </pic:pic>
              </a:graphicData>
            </a:graphic>
            <wp14:sizeRelH relativeFrom="margin">
              <wp14:pctWidth>0</wp14:pctWidth>
            </wp14:sizeRelH>
            <wp14:sizeRelV relativeFrom="margin">
              <wp14:pctHeight>0</wp14:pctHeight>
            </wp14:sizeRelV>
          </wp:anchor>
        </w:drawing>
      </w:r>
      <w:r w:rsidR="00455A51" w:rsidRPr="0005200C">
        <w:rPr>
          <w:rFonts w:ascii="Times New Roman" w:eastAsia="Times New Roman" w:hAnsi="Times New Roman" w:cs="Times New Roman"/>
          <w:color w:val="auto"/>
          <w:sz w:val="26"/>
        </w:rPr>
        <w:t xml:space="preserve">Qua theo dõi trên ảnh Radar thời tiết cho thấy mây đối lưu phát triển </w:t>
      </w:r>
      <w:r w:rsidR="00313508">
        <w:rPr>
          <w:rFonts w:ascii="Times New Roman" w:eastAsia="Times New Roman" w:hAnsi="Times New Roman" w:cs="Times New Roman"/>
          <w:color w:val="auto"/>
          <w:sz w:val="26"/>
        </w:rPr>
        <w:t xml:space="preserve">và đã gây mưa rào và dông </w:t>
      </w:r>
      <w:r w:rsidR="00761A28">
        <w:rPr>
          <w:rFonts w:ascii="Times New Roman" w:eastAsia="Times New Roman" w:hAnsi="Times New Roman" w:cs="Times New Roman"/>
          <w:color w:val="auto"/>
          <w:sz w:val="26"/>
        </w:rPr>
        <w:t>trên</w:t>
      </w:r>
      <w:r w:rsidR="00455A51" w:rsidRPr="0005200C">
        <w:rPr>
          <w:rFonts w:ascii="Times New Roman" w:eastAsia="Times New Roman" w:hAnsi="Times New Roman" w:cs="Times New Roman"/>
          <w:color w:val="auto"/>
          <w:sz w:val="26"/>
        </w:rPr>
        <w:t xml:space="preserve"> các thôn,</w:t>
      </w:r>
      <w:r w:rsidR="00961BEA">
        <w:rPr>
          <w:rFonts w:ascii="Times New Roman" w:eastAsia="Times New Roman" w:hAnsi="Times New Roman" w:cs="Times New Roman"/>
          <w:color w:val="auto"/>
          <w:sz w:val="26"/>
        </w:rPr>
        <w:t xml:space="preserve"> tổ dân phố thuộc các xã/phường trên toàn tỉnh </w:t>
      </w:r>
      <w:r w:rsidR="00EB1DB1">
        <w:rPr>
          <w:rFonts w:ascii="Times New Roman" w:eastAsia="Times New Roman" w:hAnsi="Times New Roman" w:cs="Times New Roman"/>
          <w:color w:val="auto"/>
          <w:sz w:val="26"/>
        </w:rPr>
        <w:t>và ven biển.</w:t>
      </w:r>
    </w:p>
    <w:p w14:paraId="7BCBB818" w14:textId="6DEEED55" w:rsidR="00CD46CD" w:rsidRDefault="00313508" w:rsidP="00313508">
      <w:pPr>
        <w:spacing w:after="0" w:line="249" w:lineRule="auto"/>
        <w:ind w:left="506" w:right="818" w:firstLine="710"/>
        <w:rPr>
          <w:noProof/>
        </w:rPr>
      </w:pPr>
      <w:r>
        <w:rPr>
          <w:noProof/>
        </w:rPr>
        <w:tab/>
      </w:r>
      <w:r>
        <w:rPr>
          <w:noProof/>
        </w:rPr>
        <w:tab/>
      </w:r>
      <w:r>
        <w:rPr>
          <w:noProof/>
        </w:rPr>
        <w:drawing>
          <wp:inline distT="0" distB="0" distL="0" distR="0" wp14:anchorId="5B4C18EA" wp14:editId="1164BEF3">
            <wp:extent cx="237490" cy="2160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465" cy="2523678"/>
                    </a:xfrm>
                    <a:prstGeom prst="rect">
                      <a:avLst/>
                    </a:prstGeom>
                  </pic:spPr>
                </pic:pic>
              </a:graphicData>
            </a:graphic>
          </wp:inline>
        </w:drawing>
      </w:r>
    </w:p>
    <w:p w14:paraId="51625F9D" w14:textId="24A2CBBB" w:rsidR="00CD46CD" w:rsidRPr="0005200C" w:rsidRDefault="007A1114" w:rsidP="00E34E03">
      <w:pPr>
        <w:tabs>
          <w:tab w:val="center" w:pos="1241"/>
          <w:tab w:val="center" w:pos="5082"/>
        </w:tabs>
        <w:spacing w:after="0" w:line="240" w:lineRule="auto"/>
        <w:jc w:val="center"/>
        <w:rPr>
          <w:color w:val="auto"/>
        </w:rPr>
      </w:pPr>
      <w:r w:rsidRPr="0005200C">
        <w:rPr>
          <w:rFonts w:ascii="Times New Roman" w:eastAsia="Times New Roman" w:hAnsi="Times New Roman" w:cs="Times New Roman"/>
          <w:color w:val="auto"/>
          <w:sz w:val="26"/>
        </w:rPr>
        <w:t>Hình 1: Ảnh radar</w:t>
      </w:r>
      <w:r w:rsidR="00455A51" w:rsidRPr="0005200C">
        <w:rPr>
          <w:rFonts w:ascii="Times New Roman" w:eastAsia="Times New Roman" w:hAnsi="Times New Roman" w:cs="Times New Roman"/>
          <w:color w:val="auto"/>
          <w:sz w:val="26"/>
        </w:rPr>
        <w:t xml:space="preserve"> tại khu vực tỉnh Khánh Hòa</w:t>
      </w:r>
    </w:p>
    <w:p w14:paraId="45FADD48" w14:textId="0266DDAC" w:rsidR="00CD46CD" w:rsidRPr="0005200C" w:rsidRDefault="00455A51" w:rsidP="00455A51">
      <w:pPr>
        <w:numPr>
          <w:ilvl w:val="0"/>
          <w:numId w:val="1"/>
        </w:numPr>
        <w:spacing w:after="4" w:line="252" w:lineRule="auto"/>
        <w:ind w:hanging="259"/>
        <w:rPr>
          <w:color w:val="auto"/>
        </w:rPr>
      </w:pPr>
      <w:r w:rsidRPr="0005200C">
        <w:rPr>
          <w:rFonts w:ascii="Times New Roman" w:eastAsia="Times New Roman" w:hAnsi="Times New Roman" w:cs="Times New Roman"/>
          <w:color w:val="auto"/>
          <w:sz w:val="10"/>
        </w:rPr>
        <w:t xml:space="preserve"> 2</w:t>
      </w:r>
      <w:r w:rsidRPr="0005200C">
        <w:rPr>
          <w:rFonts w:ascii="Times New Roman" w:eastAsia="Times New Roman" w:hAnsi="Times New Roman" w:cs="Times New Roman"/>
          <w:b/>
          <w:color w:val="auto"/>
          <w:sz w:val="26"/>
        </w:rPr>
        <w:t>Cảnh báo khả năng xuất hiện</w:t>
      </w:r>
      <w:r w:rsidRPr="0005200C">
        <w:rPr>
          <w:rFonts w:ascii="Times New Roman" w:eastAsia="Times New Roman" w:hAnsi="Times New Roman" w:cs="Times New Roman"/>
          <w:color w:val="auto"/>
          <w:sz w:val="26"/>
        </w:rPr>
        <w:t>:</w:t>
      </w:r>
      <w:r w:rsidRPr="0005200C">
        <w:rPr>
          <w:rFonts w:ascii="Times New Roman" w:eastAsia="Times New Roman" w:hAnsi="Times New Roman" w:cs="Times New Roman"/>
          <w:b/>
          <w:color w:val="auto"/>
          <w:sz w:val="26"/>
        </w:rPr>
        <w:t xml:space="preserve"> </w:t>
      </w:r>
    </w:p>
    <w:p w14:paraId="7FC9AEEC" w14:textId="512CAEF4" w:rsidR="00921A60" w:rsidRDefault="00455A51" w:rsidP="00921A60">
      <w:pPr>
        <w:spacing w:after="0" w:line="249" w:lineRule="auto"/>
        <w:ind w:left="506" w:right="818" w:firstLine="710"/>
        <w:jc w:val="both"/>
        <w:rPr>
          <w:rFonts w:ascii="Times New Roman" w:eastAsia="Times New Roman" w:hAnsi="Times New Roman" w:cs="Times New Roman"/>
          <w:color w:val="auto"/>
          <w:sz w:val="26"/>
        </w:rPr>
      </w:pPr>
      <w:r w:rsidRPr="0005200C">
        <w:rPr>
          <w:rFonts w:ascii="Times New Roman" w:eastAsia="Times New Roman" w:hAnsi="Times New Roman" w:cs="Times New Roman"/>
          <w:color w:val="auto"/>
          <w:sz w:val="26"/>
        </w:rPr>
        <w:t>T</w:t>
      </w:r>
      <w:r w:rsidR="00B60087">
        <w:rPr>
          <w:rFonts w:ascii="Times New Roman" w:eastAsia="Times New Roman" w:hAnsi="Times New Roman" w:cs="Times New Roman"/>
          <w:color w:val="auto"/>
          <w:sz w:val="26"/>
        </w:rPr>
        <w:t xml:space="preserve">rong </w:t>
      </w:r>
      <w:r w:rsidRPr="0005200C">
        <w:rPr>
          <w:rFonts w:ascii="Times New Roman" w:eastAsia="Times New Roman" w:hAnsi="Times New Roman" w:cs="Times New Roman"/>
          <w:color w:val="auto"/>
          <w:sz w:val="26"/>
        </w:rPr>
        <w:t>0</w:t>
      </w:r>
      <w:r w:rsidR="00347801">
        <w:rPr>
          <w:rFonts w:ascii="Times New Roman" w:eastAsia="Times New Roman" w:hAnsi="Times New Roman" w:cs="Times New Roman"/>
          <w:color w:val="auto"/>
          <w:sz w:val="26"/>
        </w:rPr>
        <w:t>1</w:t>
      </w:r>
      <w:r w:rsidRPr="0005200C">
        <w:rPr>
          <w:rFonts w:ascii="Times New Roman" w:eastAsia="Times New Roman" w:hAnsi="Times New Roman" w:cs="Times New Roman"/>
          <w:color w:val="auto"/>
          <w:sz w:val="26"/>
        </w:rPr>
        <w:t xml:space="preserve"> </w:t>
      </w:r>
      <w:r w:rsidR="00347801">
        <w:rPr>
          <w:rFonts w:ascii="Times New Roman" w:eastAsia="Times New Roman" w:hAnsi="Times New Roman" w:cs="Times New Roman"/>
          <w:color w:val="auto"/>
          <w:sz w:val="26"/>
        </w:rPr>
        <w:t xml:space="preserve">-06 </w:t>
      </w:r>
      <w:r w:rsidRPr="0005200C">
        <w:rPr>
          <w:rFonts w:ascii="Times New Roman" w:eastAsia="Times New Roman" w:hAnsi="Times New Roman" w:cs="Times New Roman"/>
          <w:color w:val="auto"/>
          <w:sz w:val="26"/>
        </w:rPr>
        <w:t xml:space="preserve">giờ tới, mây đối lưu tiếp tục </w:t>
      </w:r>
      <w:r w:rsidR="008A71BC">
        <w:rPr>
          <w:rFonts w:ascii="Times New Roman" w:eastAsia="Times New Roman" w:hAnsi="Times New Roman" w:cs="Times New Roman"/>
          <w:color w:val="auto"/>
          <w:sz w:val="26"/>
        </w:rPr>
        <w:t xml:space="preserve">phát triển </w:t>
      </w:r>
      <w:r w:rsidRPr="0005200C">
        <w:rPr>
          <w:rFonts w:ascii="Times New Roman" w:eastAsia="Times New Roman" w:hAnsi="Times New Roman" w:cs="Times New Roman"/>
          <w:color w:val="auto"/>
          <w:sz w:val="26"/>
        </w:rPr>
        <w:t xml:space="preserve">gây ra mưa rào và dông cho các thôn, tổ dân phố thuộc các xã/phường </w:t>
      </w:r>
      <w:r w:rsidR="0074424D">
        <w:rPr>
          <w:rFonts w:ascii="Times New Roman" w:eastAsia="Times New Roman" w:hAnsi="Times New Roman" w:cs="Times New Roman"/>
          <w:color w:val="auto"/>
          <w:sz w:val="26"/>
        </w:rPr>
        <w:t>toàn tỉnh</w:t>
      </w:r>
      <w:r w:rsidR="00EB1DB1">
        <w:rPr>
          <w:rFonts w:ascii="Times New Roman" w:eastAsia="Times New Roman" w:hAnsi="Times New Roman" w:cs="Times New Roman"/>
          <w:color w:val="auto"/>
          <w:sz w:val="26"/>
        </w:rPr>
        <w:t xml:space="preserve"> </w:t>
      </w:r>
      <w:r w:rsidR="00961BEA">
        <w:rPr>
          <w:rFonts w:ascii="Times New Roman" w:eastAsia="Times New Roman" w:hAnsi="Times New Roman" w:cs="Times New Roman"/>
          <w:color w:val="auto"/>
          <w:sz w:val="26"/>
        </w:rPr>
        <w:t xml:space="preserve">như </w:t>
      </w:r>
      <w:r w:rsidR="00961BEA">
        <w:rPr>
          <w:rFonts w:ascii="Times New Roman" w:eastAsia="Times New Roman" w:hAnsi="Times New Roman" w:cs="Times New Roman"/>
          <w:color w:val="auto"/>
          <w:sz w:val="26"/>
        </w:rPr>
        <w:t>Hòa Trí, Tây Ninh Hòa, Bắc Ninh Hòa, Tân Định, Nam Ninh Hòa, Ninh Hòa, Đông Ninh Hòa, Hòa Thắn, Khánh Vĩnh, Bắc Khánh Vĩnh, Trung Khánh Vĩnh,Tây Khánh Vĩnh, Nam Khánh Vĩnh, Bác Ái, Bác Ái Đông, Bác Ái Tây,</w:t>
      </w:r>
      <w:r w:rsidR="00F95CB6">
        <w:rPr>
          <w:rFonts w:ascii="Times New Roman" w:eastAsia="Times New Roman" w:hAnsi="Times New Roman" w:cs="Times New Roman"/>
          <w:color w:val="auto"/>
          <w:sz w:val="26"/>
        </w:rPr>
        <w:t xml:space="preserve"> Phước Hà, Ninh Sơn, Lâm Sơn, Anh Dũng, Mỹ Sơn,</w:t>
      </w:r>
      <w:r w:rsidR="00961BEA">
        <w:rPr>
          <w:rFonts w:ascii="Times New Roman" w:eastAsia="Times New Roman" w:hAnsi="Times New Roman" w:cs="Times New Roman"/>
          <w:color w:val="auto"/>
          <w:sz w:val="26"/>
        </w:rPr>
        <w:t xml:space="preserve">Cam </w:t>
      </w:r>
      <w:r w:rsidR="00F95CB6">
        <w:rPr>
          <w:rFonts w:ascii="Times New Roman" w:eastAsia="Times New Roman" w:hAnsi="Times New Roman" w:cs="Times New Roman"/>
          <w:color w:val="auto"/>
          <w:sz w:val="26"/>
        </w:rPr>
        <w:t xml:space="preserve"> </w:t>
      </w:r>
      <w:r w:rsidR="00961BEA">
        <w:rPr>
          <w:rFonts w:ascii="Times New Roman" w:eastAsia="Times New Roman" w:hAnsi="Times New Roman" w:cs="Times New Roman"/>
          <w:color w:val="auto"/>
          <w:sz w:val="26"/>
        </w:rPr>
        <w:t xml:space="preserve">Lâm, Suối Dầu, Cam Hiệp, Cam An, Nha Trang; </w:t>
      </w:r>
      <w:r w:rsidR="00961BEA">
        <w:rPr>
          <w:rFonts w:ascii="Times New Roman" w:eastAsia="Times New Roman" w:hAnsi="Times New Roman" w:cs="Times New Roman"/>
          <w:color w:val="auto"/>
          <w:sz w:val="26"/>
        </w:rPr>
        <w:t>C</w:t>
      </w:r>
      <w:r w:rsidR="00961BEA">
        <w:rPr>
          <w:rFonts w:ascii="Times New Roman" w:eastAsia="Times New Roman" w:hAnsi="Times New Roman" w:cs="Times New Roman"/>
          <w:color w:val="auto"/>
          <w:sz w:val="26"/>
        </w:rPr>
        <w:t xml:space="preserve">hợ </w:t>
      </w:r>
      <w:r w:rsidR="00961BEA">
        <w:rPr>
          <w:rFonts w:ascii="Times New Roman" w:eastAsia="Times New Roman" w:hAnsi="Times New Roman" w:cs="Times New Roman"/>
          <w:color w:val="auto"/>
          <w:sz w:val="26"/>
        </w:rPr>
        <w:t>Đ</w:t>
      </w:r>
      <w:r w:rsidR="00961BEA">
        <w:rPr>
          <w:rFonts w:ascii="Times New Roman" w:eastAsia="Times New Roman" w:hAnsi="Times New Roman" w:cs="Times New Roman"/>
          <w:color w:val="auto"/>
          <w:sz w:val="26"/>
        </w:rPr>
        <w:t xml:space="preserve">ầm, </w:t>
      </w:r>
      <w:r w:rsidR="00961BEA">
        <w:rPr>
          <w:rFonts w:ascii="Times New Roman" w:eastAsia="Times New Roman" w:hAnsi="Times New Roman" w:cs="Times New Roman"/>
          <w:color w:val="auto"/>
          <w:sz w:val="26"/>
        </w:rPr>
        <w:t xml:space="preserve">Phương Sài, Vạn Thắng, Quảng Trường 2-4, </w:t>
      </w:r>
      <w:r w:rsidR="00961BEA">
        <w:rPr>
          <w:rFonts w:ascii="Times New Roman" w:eastAsia="Times New Roman" w:hAnsi="Times New Roman" w:cs="Times New Roman"/>
          <w:color w:val="auto"/>
          <w:sz w:val="26"/>
        </w:rPr>
        <w:t>Bắc Nha Trang, Nam Nha Trang và Tây Nha Trang</w:t>
      </w:r>
      <w:r w:rsidR="00961BEA">
        <w:rPr>
          <w:rFonts w:ascii="Times New Roman" w:eastAsia="Times New Roman" w:hAnsi="Times New Roman" w:cs="Times New Roman"/>
          <w:color w:val="auto"/>
          <w:sz w:val="26"/>
        </w:rPr>
        <w:t>…</w:t>
      </w:r>
      <w:r w:rsidR="00EB1DB1">
        <w:rPr>
          <w:rFonts w:ascii="Times New Roman" w:eastAsia="Times New Roman" w:hAnsi="Times New Roman" w:cs="Times New Roman"/>
          <w:color w:val="auto"/>
          <w:sz w:val="26"/>
        </w:rPr>
        <w:t>và ven biển.</w:t>
      </w:r>
    </w:p>
    <w:p w14:paraId="7DF9715E" w14:textId="11DA53B3" w:rsidR="00CD46CD" w:rsidRPr="00F021ED" w:rsidRDefault="00921A60" w:rsidP="00921A60">
      <w:pPr>
        <w:spacing w:after="0" w:line="249" w:lineRule="auto"/>
        <w:ind w:left="506" w:right="818" w:firstLine="710"/>
        <w:jc w:val="both"/>
        <w:rPr>
          <w:color w:val="auto"/>
          <w:lang w:val="vi-VN"/>
        </w:rPr>
      </w:pPr>
      <w:r w:rsidRPr="003B5853">
        <w:rPr>
          <w:rFonts w:ascii="Times New Roman" w:eastAsia="Times New Roman" w:hAnsi="Times New Roman" w:cs="Times New Roman"/>
          <w:b/>
          <w:i/>
          <w:color w:val="auto"/>
          <w:sz w:val="26"/>
          <w:lang w:val="vi-VN"/>
        </w:rPr>
        <w:t xml:space="preserve"> </w:t>
      </w:r>
      <w:r w:rsidR="00455A51" w:rsidRPr="003B5853">
        <w:rPr>
          <w:rFonts w:ascii="Times New Roman" w:eastAsia="Times New Roman" w:hAnsi="Times New Roman" w:cs="Times New Roman"/>
          <w:b/>
          <w:i/>
          <w:color w:val="auto"/>
          <w:sz w:val="26"/>
          <w:lang w:val="vi-VN"/>
        </w:rPr>
        <w:t xml:space="preserve">Trong cơn dông đề phòng sét, tố, lốc xoáy, mưa đá và gió giật mạnh; nước chảy xiết qua các bờ tràn, đường tràn. </w:t>
      </w:r>
      <w:r w:rsidR="00455A51" w:rsidRPr="00F021ED">
        <w:rPr>
          <w:rFonts w:ascii="Times New Roman" w:eastAsia="Times New Roman" w:hAnsi="Times New Roman" w:cs="Times New Roman"/>
          <w:b/>
          <w:i/>
          <w:color w:val="auto"/>
          <w:sz w:val="26"/>
          <w:lang w:val="vi-VN"/>
        </w:rPr>
        <w:t>Đề nghị các cơ quan, ban ngành và nhân dân chú ý phòng tránh và đảm bảo an toàn.</w:t>
      </w:r>
      <w:r w:rsidR="00455A51" w:rsidRPr="00F021ED">
        <w:rPr>
          <w:rFonts w:ascii="Times New Roman" w:eastAsia="Times New Roman" w:hAnsi="Times New Roman" w:cs="Times New Roman"/>
          <w:b/>
          <w:color w:val="auto"/>
          <w:sz w:val="26"/>
          <w:lang w:val="vi-VN"/>
        </w:rPr>
        <w:t xml:space="preserve"> </w:t>
      </w:r>
    </w:p>
    <w:p w14:paraId="657F1D21" w14:textId="401E86E1" w:rsidR="00CD46CD" w:rsidRPr="00F021ED" w:rsidRDefault="00455A51">
      <w:pPr>
        <w:numPr>
          <w:ilvl w:val="0"/>
          <w:numId w:val="1"/>
        </w:numPr>
        <w:spacing w:after="77" w:line="252" w:lineRule="auto"/>
        <w:ind w:hanging="259"/>
        <w:rPr>
          <w:color w:val="auto"/>
          <w:lang w:val="vi-VN"/>
        </w:rPr>
      </w:pPr>
      <w:r w:rsidRPr="00F021ED">
        <w:rPr>
          <w:rFonts w:ascii="Times New Roman" w:eastAsia="Times New Roman" w:hAnsi="Times New Roman" w:cs="Times New Roman"/>
          <w:b/>
          <w:color w:val="auto"/>
          <w:sz w:val="26"/>
          <w:lang w:val="vi-VN"/>
        </w:rPr>
        <w:t xml:space="preserve">Cảnh báo cấp độ rủi ro thiên tai do lốc, sét, mưa đá: cấp </w:t>
      </w:r>
      <w:r w:rsidR="009635C1">
        <w:rPr>
          <w:rFonts w:ascii="Times New Roman" w:eastAsia="Times New Roman" w:hAnsi="Times New Roman" w:cs="Times New Roman"/>
          <w:b/>
          <w:color w:val="auto"/>
          <w:sz w:val="26"/>
        </w:rPr>
        <w:t>2</w:t>
      </w:r>
      <w:r w:rsidRPr="00F021ED">
        <w:rPr>
          <w:rFonts w:ascii="Times New Roman" w:eastAsia="Times New Roman" w:hAnsi="Times New Roman" w:cs="Times New Roman"/>
          <w:b/>
          <w:color w:val="auto"/>
          <w:sz w:val="26"/>
          <w:lang w:val="vi-VN"/>
        </w:rPr>
        <w:t>.</w:t>
      </w:r>
      <w:r w:rsidRPr="00F021ED">
        <w:rPr>
          <w:rFonts w:ascii="Times New Roman" w:eastAsia="Times New Roman" w:hAnsi="Times New Roman" w:cs="Times New Roman"/>
          <w:color w:val="auto"/>
          <w:sz w:val="26"/>
          <w:lang w:val="vi-VN"/>
        </w:rPr>
        <w:t xml:space="preserve"> </w:t>
      </w:r>
    </w:p>
    <w:p w14:paraId="6F7B06C4" w14:textId="22534086" w:rsidR="00CD46CD" w:rsidRDefault="00455A51" w:rsidP="00877BAC">
      <w:pPr>
        <w:spacing w:after="9"/>
        <w:ind w:left="629"/>
      </w:pPr>
      <w:bookmarkStart w:id="0" w:name="_GoBack"/>
      <w:bookmarkEnd w:id="0"/>
      <w:r>
        <w:rPr>
          <w:rFonts w:ascii="Times New Roman" w:eastAsia="Times New Roman" w:hAnsi="Times New Roman" w:cs="Times New Roman"/>
          <w:b/>
          <w:sz w:val="24"/>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r>
    </w:p>
    <w:sectPr w:rsidR="00CD46CD" w:rsidSect="00455A51">
      <w:footerReference w:type="default" r:id="rId9"/>
      <w:pgSz w:w="11906" w:h="16841"/>
      <w:pgMar w:top="709" w:right="529" w:bottom="851" w:left="898"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E723" w14:textId="77777777" w:rsidR="00A86DD5" w:rsidRDefault="00A86DD5" w:rsidP="00455A51">
      <w:pPr>
        <w:spacing w:after="0" w:line="240" w:lineRule="auto"/>
      </w:pPr>
      <w:r>
        <w:separator/>
      </w:r>
    </w:p>
  </w:endnote>
  <w:endnote w:type="continuationSeparator" w:id="0">
    <w:p w14:paraId="588703C5" w14:textId="77777777" w:rsidR="00A86DD5" w:rsidRDefault="00A86DD5" w:rsidP="0045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3800" w14:textId="77777777" w:rsidR="00455A51" w:rsidRDefault="00455A51" w:rsidP="00455A51">
    <w:pPr>
      <w:spacing w:after="16"/>
      <w:ind w:left="10" w:right="81" w:hanging="10"/>
      <w:jc w:val="center"/>
    </w:pPr>
    <w:r>
      <w:rPr>
        <w:noProof/>
      </w:rPr>
      <mc:AlternateContent>
        <mc:Choice Requires="wpg">
          <w:drawing>
            <wp:anchor distT="0" distB="0" distL="114300" distR="114300" simplePos="0" relativeHeight="251659264" behindDoc="0" locked="0" layoutInCell="1" allowOverlap="1" wp14:anchorId="1D6044ED" wp14:editId="1140FEAF">
              <wp:simplePos x="0" y="0"/>
              <wp:positionH relativeFrom="page">
                <wp:posOffset>570230</wp:posOffset>
              </wp:positionH>
              <wp:positionV relativeFrom="page">
                <wp:posOffset>10110157</wp:posOffset>
              </wp:positionV>
              <wp:extent cx="6480176" cy="6350"/>
              <wp:effectExtent l="0" t="0" r="0" b="12700"/>
              <wp:wrapTopAndBottom/>
              <wp:docPr id="1442" name="Group 1442"/>
              <wp:cNvGraphicFramePr/>
              <a:graphic xmlns:a="http://schemas.openxmlformats.org/drawingml/2006/main">
                <a:graphicData uri="http://schemas.microsoft.com/office/word/2010/wordprocessingGroup">
                  <wpg:wgp>
                    <wpg:cNvGrpSpPr/>
                    <wpg:grpSpPr>
                      <a:xfrm>
                        <a:off x="0" y="0"/>
                        <a:ext cx="6480176" cy="6350"/>
                        <a:chOff x="0" y="0"/>
                        <a:chExt cx="6480176" cy="6350"/>
                      </a:xfrm>
                    </wpg:grpSpPr>
                    <wps:wsp>
                      <wps:cNvPr id="1762" name="Shape 1762"/>
                      <wps:cNvSpPr/>
                      <wps:spPr>
                        <a:xfrm>
                          <a:off x="0" y="4229"/>
                          <a:ext cx="6480176" cy="9144"/>
                        </a:xfrm>
                        <a:custGeom>
                          <a:avLst/>
                          <a:gdLst/>
                          <a:ahLst/>
                          <a:cxnLst/>
                          <a:rect l="0" t="0" r="0" b="0"/>
                          <a:pathLst>
                            <a:path w="6480176" h="9144">
                              <a:moveTo>
                                <a:pt x="0" y="0"/>
                              </a:moveTo>
                              <a:lnTo>
                                <a:pt x="6480176" y="0"/>
                              </a:lnTo>
                              <a:lnTo>
                                <a:pt x="64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3" name="Shape 1763"/>
                      <wps:cNvSpPr/>
                      <wps:spPr>
                        <a:xfrm>
                          <a:off x="0" y="0"/>
                          <a:ext cx="6480176" cy="9144"/>
                        </a:xfrm>
                        <a:custGeom>
                          <a:avLst/>
                          <a:gdLst/>
                          <a:ahLst/>
                          <a:cxnLst/>
                          <a:rect l="0" t="0" r="0" b="0"/>
                          <a:pathLst>
                            <a:path w="6480176" h="9144">
                              <a:moveTo>
                                <a:pt x="0" y="0"/>
                              </a:moveTo>
                              <a:lnTo>
                                <a:pt x="6480176" y="0"/>
                              </a:lnTo>
                              <a:lnTo>
                                <a:pt x="64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AE049C" id="Group 1442" o:spid="_x0000_s1026" style="position:absolute;margin-left:44.9pt;margin-top:796.1pt;width:510.25pt;height:.5pt;z-index:251659264;mso-position-horizontal-relative:page;mso-position-vertical-relative:page" coordsize="648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">
              <v:shape id="Shape 1762" o:spid="_x0000_s1027" style="position:absolute;top:42;width:64801;height:91;visibility:visible;mso-wrap-style:square;v-text-anchor:top" coordsize="64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" path="m,l6480176,r,9144l,9144,,e" fillcolor="black" stroked="f" strokeweight="0">
                <v:stroke miterlimit="83231f" joinstyle="miter"/>
                <v:path arrowok="t" textboxrect="0,0,6480176,9144"/>
              </v:shape>
              <v:shape id="Shape 1763" o:spid="_x0000_s1028" style="position:absolute;width:64801;height:91;visibility:visible;mso-wrap-style:square;v-text-anchor:top" coordsize="64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" path="m,l6480176,r,9144l,9144,,e" fillcolor="black" stroked="f" strokeweight="0">
                <v:stroke miterlimit="83231f" joinstyle="miter"/>
                <v:path arrowok="t" textboxrect="0,0,6480176,9144"/>
              </v:shape>
              <w10:wrap type="topAndBottom" anchorx="page" anchory="page"/>
            </v:group>
          </w:pict>
        </mc:Fallback>
      </mc:AlternateContent>
    </w:r>
    <w:r>
      <w:rPr>
        <w:rFonts w:ascii="Times New Roman" w:eastAsia="Times New Roman" w:hAnsi="Times New Roman" w:cs="Times New Roman"/>
        <w:i/>
      </w:rPr>
      <w:t xml:space="preserve">Đài Khí tượng Thủy văn tỉnh Khánh Hòa </w:t>
    </w:r>
  </w:p>
  <w:p w14:paraId="50BC03AF" w14:textId="77777777" w:rsidR="00455A51" w:rsidRDefault="00455A51" w:rsidP="00455A51">
    <w:pPr>
      <w:spacing w:after="16"/>
      <w:ind w:left="10" w:right="79" w:hanging="10"/>
      <w:jc w:val="center"/>
    </w:pPr>
    <w:r>
      <w:rPr>
        <w:rFonts w:ascii="Times New Roman" w:eastAsia="Times New Roman" w:hAnsi="Times New Roman" w:cs="Times New Roman"/>
        <w:i/>
      </w:rPr>
      <w:t>Địa chỉ: 22 Pasteur, P. Nha Trang, Khánh Hòa.</w:t>
    </w:r>
    <w:r>
      <w:rPr>
        <w:rFonts w:ascii="Wingdings 2" w:eastAsia="Wingdings 2" w:hAnsi="Wingdings 2" w:cs="Wingdings 2"/>
      </w:rPr>
      <w:t></w:t>
    </w:r>
    <w:r>
      <w:rPr>
        <w:rFonts w:ascii="Times New Roman" w:eastAsia="Times New Roman" w:hAnsi="Times New Roman" w:cs="Times New Roman"/>
        <w:i/>
      </w:rPr>
      <w:t>: 02583.810025, Fax: 02583.824048</w:t>
    </w:r>
    <w:r>
      <w:rPr>
        <w:rFonts w:ascii="Times New Roman" w:eastAsia="Times New Roman" w:hAnsi="Times New Roman" w:cs="Times New Roman"/>
        <w:sz w:val="28"/>
      </w:rPr>
      <w:t xml:space="preserve"> </w:t>
    </w:r>
  </w:p>
  <w:p w14:paraId="57E62671" w14:textId="77777777" w:rsidR="00455A51" w:rsidRDefault="00455A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D8AD3" w14:textId="77777777" w:rsidR="00A86DD5" w:rsidRDefault="00A86DD5" w:rsidP="00455A51">
      <w:pPr>
        <w:spacing w:after="0" w:line="240" w:lineRule="auto"/>
      </w:pPr>
      <w:r>
        <w:separator/>
      </w:r>
    </w:p>
  </w:footnote>
  <w:footnote w:type="continuationSeparator" w:id="0">
    <w:p w14:paraId="081C2B24" w14:textId="77777777" w:rsidR="00A86DD5" w:rsidRDefault="00A86DD5" w:rsidP="00455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A1D13"/>
    <w:multiLevelType w:val="hybridMultilevel"/>
    <w:tmpl w:val="36769B16"/>
    <w:lvl w:ilvl="0" w:tplc="316A22DE">
      <w:start w:val="1"/>
      <w:numFmt w:val="bullet"/>
      <w:lvlText w:val="-"/>
      <w:lvlJc w:val="left"/>
      <w:pPr>
        <w:ind w:left="9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FFAB856">
      <w:start w:val="1"/>
      <w:numFmt w:val="bullet"/>
      <w:lvlText w:val="o"/>
      <w:lvlJc w:val="left"/>
      <w:pPr>
        <w:ind w:left="2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DEE07D2">
      <w:start w:val="1"/>
      <w:numFmt w:val="bullet"/>
      <w:lvlText w:val="▪"/>
      <w:lvlJc w:val="left"/>
      <w:pPr>
        <w:ind w:left="2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8A222C">
      <w:start w:val="1"/>
      <w:numFmt w:val="bullet"/>
      <w:lvlText w:val="•"/>
      <w:lvlJc w:val="left"/>
      <w:pPr>
        <w:ind w:left="3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E32FA56">
      <w:start w:val="1"/>
      <w:numFmt w:val="bullet"/>
      <w:lvlText w:val="o"/>
      <w:lvlJc w:val="left"/>
      <w:pPr>
        <w:ind w:left="42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9C07BA4">
      <w:start w:val="1"/>
      <w:numFmt w:val="bullet"/>
      <w:lvlText w:val="▪"/>
      <w:lvlJc w:val="left"/>
      <w:pPr>
        <w:ind w:left="49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FA6E970">
      <w:start w:val="1"/>
      <w:numFmt w:val="bullet"/>
      <w:lvlText w:val="•"/>
      <w:lvlJc w:val="left"/>
      <w:pPr>
        <w:ind w:left="56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3A278E">
      <w:start w:val="1"/>
      <w:numFmt w:val="bullet"/>
      <w:lvlText w:val="o"/>
      <w:lvlJc w:val="left"/>
      <w:pPr>
        <w:ind w:left="6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87EE14C">
      <w:start w:val="1"/>
      <w:numFmt w:val="bullet"/>
      <w:lvlText w:val="▪"/>
      <w:lvlJc w:val="left"/>
      <w:pPr>
        <w:ind w:left="7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2F08D9"/>
    <w:multiLevelType w:val="hybridMultilevel"/>
    <w:tmpl w:val="4CB2B488"/>
    <w:lvl w:ilvl="0" w:tplc="511C0FC4">
      <w:start w:val="1"/>
      <w:numFmt w:val="decimal"/>
      <w:lvlText w:val="%1."/>
      <w:lvlJc w:val="left"/>
      <w:pPr>
        <w:ind w:left="14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D663F8C">
      <w:start w:val="1"/>
      <w:numFmt w:val="lowerLetter"/>
      <w:lvlText w:val="%2"/>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EA03A56">
      <w:start w:val="1"/>
      <w:numFmt w:val="lowerRoman"/>
      <w:lvlText w:val="%3"/>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04A2CA6">
      <w:start w:val="1"/>
      <w:numFmt w:val="decimal"/>
      <w:lvlText w:val="%4"/>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FB4919C">
      <w:start w:val="1"/>
      <w:numFmt w:val="lowerLetter"/>
      <w:lvlText w:val="%5"/>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506C2D8">
      <w:start w:val="1"/>
      <w:numFmt w:val="lowerRoman"/>
      <w:lvlText w:val="%6"/>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BE6A3D2">
      <w:start w:val="1"/>
      <w:numFmt w:val="decimal"/>
      <w:lvlText w:val="%7"/>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35C5A20">
      <w:start w:val="1"/>
      <w:numFmt w:val="lowerLetter"/>
      <w:lvlText w:val="%8"/>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77EE840">
      <w:start w:val="1"/>
      <w:numFmt w:val="lowerRoman"/>
      <w:lvlText w:val="%9"/>
      <w:lvlJc w:val="left"/>
      <w:pPr>
        <w:ind w:left="74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CD"/>
    <w:rsid w:val="000057B6"/>
    <w:rsid w:val="000100C9"/>
    <w:rsid w:val="00012DC7"/>
    <w:rsid w:val="00013C4F"/>
    <w:rsid w:val="0002464C"/>
    <w:rsid w:val="000404C1"/>
    <w:rsid w:val="00044DC9"/>
    <w:rsid w:val="00045B6B"/>
    <w:rsid w:val="0005200C"/>
    <w:rsid w:val="0007310C"/>
    <w:rsid w:val="00093DDE"/>
    <w:rsid w:val="00096030"/>
    <w:rsid w:val="000B1905"/>
    <w:rsid w:val="000D1BD0"/>
    <w:rsid w:val="000E16A5"/>
    <w:rsid w:val="000E27C5"/>
    <w:rsid w:val="001252FB"/>
    <w:rsid w:val="00162FE6"/>
    <w:rsid w:val="001667ED"/>
    <w:rsid w:val="00174330"/>
    <w:rsid w:val="00177650"/>
    <w:rsid w:val="00177945"/>
    <w:rsid w:val="00195538"/>
    <w:rsid w:val="001A2208"/>
    <w:rsid w:val="001D2C30"/>
    <w:rsid w:val="001E335B"/>
    <w:rsid w:val="0020266C"/>
    <w:rsid w:val="002243B5"/>
    <w:rsid w:val="00227C98"/>
    <w:rsid w:val="0024120A"/>
    <w:rsid w:val="0025594B"/>
    <w:rsid w:val="00266498"/>
    <w:rsid w:val="002C40FA"/>
    <w:rsid w:val="002C4B61"/>
    <w:rsid w:val="002F114E"/>
    <w:rsid w:val="002F38AC"/>
    <w:rsid w:val="002F446F"/>
    <w:rsid w:val="00313508"/>
    <w:rsid w:val="00315ED0"/>
    <w:rsid w:val="00320608"/>
    <w:rsid w:val="00325092"/>
    <w:rsid w:val="003311FB"/>
    <w:rsid w:val="00347801"/>
    <w:rsid w:val="00356863"/>
    <w:rsid w:val="00362B65"/>
    <w:rsid w:val="003653C8"/>
    <w:rsid w:val="00377AB3"/>
    <w:rsid w:val="00392ABD"/>
    <w:rsid w:val="00393B70"/>
    <w:rsid w:val="003979B2"/>
    <w:rsid w:val="003A7E95"/>
    <w:rsid w:val="003B3776"/>
    <w:rsid w:val="003B5853"/>
    <w:rsid w:val="003C548A"/>
    <w:rsid w:val="003D3E82"/>
    <w:rsid w:val="003E521E"/>
    <w:rsid w:val="0042311B"/>
    <w:rsid w:val="00426611"/>
    <w:rsid w:val="0043332F"/>
    <w:rsid w:val="00433A1E"/>
    <w:rsid w:val="00435926"/>
    <w:rsid w:val="00455A51"/>
    <w:rsid w:val="004631F3"/>
    <w:rsid w:val="00463C75"/>
    <w:rsid w:val="00474CAE"/>
    <w:rsid w:val="00484B46"/>
    <w:rsid w:val="0049016F"/>
    <w:rsid w:val="00495F15"/>
    <w:rsid w:val="004A36B1"/>
    <w:rsid w:val="004A46F6"/>
    <w:rsid w:val="004C2767"/>
    <w:rsid w:val="004F3E67"/>
    <w:rsid w:val="00503AD7"/>
    <w:rsid w:val="0051127F"/>
    <w:rsid w:val="00521BC1"/>
    <w:rsid w:val="00522788"/>
    <w:rsid w:val="00525DD0"/>
    <w:rsid w:val="00531B36"/>
    <w:rsid w:val="0055417A"/>
    <w:rsid w:val="00554AA6"/>
    <w:rsid w:val="00573FEC"/>
    <w:rsid w:val="00575C08"/>
    <w:rsid w:val="005850C8"/>
    <w:rsid w:val="005C176A"/>
    <w:rsid w:val="005D6FB8"/>
    <w:rsid w:val="005D7D8B"/>
    <w:rsid w:val="006218FF"/>
    <w:rsid w:val="0063706F"/>
    <w:rsid w:val="00651C9E"/>
    <w:rsid w:val="00657CD2"/>
    <w:rsid w:val="006931BB"/>
    <w:rsid w:val="006933CE"/>
    <w:rsid w:val="006A1E40"/>
    <w:rsid w:val="006B121E"/>
    <w:rsid w:val="006D769B"/>
    <w:rsid w:val="006E3E69"/>
    <w:rsid w:val="0074424D"/>
    <w:rsid w:val="00761A28"/>
    <w:rsid w:val="00764D5F"/>
    <w:rsid w:val="007674C3"/>
    <w:rsid w:val="00782068"/>
    <w:rsid w:val="007828FC"/>
    <w:rsid w:val="00795700"/>
    <w:rsid w:val="007975D2"/>
    <w:rsid w:val="007A1114"/>
    <w:rsid w:val="007B005A"/>
    <w:rsid w:val="00812A88"/>
    <w:rsid w:val="00817990"/>
    <w:rsid w:val="008270B3"/>
    <w:rsid w:val="008325CE"/>
    <w:rsid w:val="00840588"/>
    <w:rsid w:val="00855B1D"/>
    <w:rsid w:val="008725D3"/>
    <w:rsid w:val="00877BAC"/>
    <w:rsid w:val="00892973"/>
    <w:rsid w:val="008A71BC"/>
    <w:rsid w:val="008B3571"/>
    <w:rsid w:val="008C2CE0"/>
    <w:rsid w:val="008C594C"/>
    <w:rsid w:val="008E55F3"/>
    <w:rsid w:val="008F3177"/>
    <w:rsid w:val="00907E85"/>
    <w:rsid w:val="00921A60"/>
    <w:rsid w:val="0095347C"/>
    <w:rsid w:val="009570BA"/>
    <w:rsid w:val="00957283"/>
    <w:rsid w:val="00961BEA"/>
    <w:rsid w:val="009635C1"/>
    <w:rsid w:val="009A7905"/>
    <w:rsid w:val="009B1B7F"/>
    <w:rsid w:val="009D4CC9"/>
    <w:rsid w:val="009E3FBB"/>
    <w:rsid w:val="00A06791"/>
    <w:rsid w:val="00A30767"/>
    <w:rsid w:val="00A34653"/>
    <w:rsid w:val="00A40853"/>
    <w:rsid w:val="00A45842"/>
    <w:rsid w:val="00A54950"/>
    <w:rsid w:val="00A632DD"/>
    <w:rsid w:val="00A86DD5"/>
    <w:rsid w:val="00AC1D9A"/>
    <w:rsid w:val="00AE0884"/>
    <w:rsid w:val="00AF2E78"/>
    <w:rsid w:val="00B01B48"/>
    <w:rsid w:val="00B02277"/>
    <w:rsid w:val="00B05566"/>
    <w:rsid w:val="00B36126"/>
    <w:rsid w:val="00B46C6F"/>
    <w:rsid w:val="00B47262"/>
    <w:rsid w:val="00B60087"/>
    <w:rsid w:val="00B70A58"/>
    <w:rsid w:val="00B921E8"/>
    <w:rsid w:val="00BA0C7E"/>
    <w:rsid w:val="00BA1741"/>
    <w:rsid w:val="00BC10C2"/>
    <w:rsid w:val="00BC1E6F"/>
    <w:rsid w:val="00BE23E0"/>
    <w:rsid w:val="00BF5A3C"/>
    <w:rsid w:val="00C17062"/>
    <w:rsid w:val="00C17132"/>
    <w:rsid w:val="00C32E51"/>
    <w:rsid w:val="00C37F37"/>
    <w:rsid w:val="00C41C5C"/>
    <w:rsid w:val="00C71C10"/>
    <w:rsid w:val="00C72282"/>
    <w:rsid w:val="00CA3A6C"/>
    <w:rsid w:val="00CB4E59"/>
    <w:rsid w:val="00CD26EF"/>
    <w:rsid w:val="00CD2D26"/>
    <w:rsid w:val="00CD46CD"/>
    <w:rsid w:val="00CE33DE"/>
    <w:rsid w:val="00CE7E0A"/>
    <w:rsid w:val="00CF04A3"/>
    <w:rsid w:val="00D053A6"/>
    <w:rsid w:val="00D22338"/>
    <w:rsid w:val="00D30297"/>
    <w:rsid w:val="00D31880"/>
    <w:rsid w:val="00D330F9"/>
    <w:rsid w:val="00D6262F"/>
    <w:rsid w:val="00D71BAB"/>
    <w:rsid w:val="00D82985"/>
    <w:rsid w:val="00D956D3"/>
    <w:rsid w:val="00DA0559"/>
    <w:rsid w:val="00DA4813"/>
    <w:rsid w:val="00DB7DCC"/>
    <w:rsid w:val="00E0192F"/>
    <w:rsid w:val="00E1278A"/>
    <w:rsid w:val="00E16F67"/>
    <w:rsid w:val="00E2046E"/>
    <w:rsid w:val="00E25683"/>
    <w:rsid w:val="00E27912"/>
    <w:rsid w:val="00E30BD7"/>
    <w:rsid w:val="00E34E03"/>
    <w:rsid w:val="00E4006D"/>
    <w:rsid w:val="00E406AB"/>
    <w:rsid w:val="00E41BD2"/>
    <w:rsid w:val="00E4251B"/>
    <w:rsid w:val="00E51795"/>
    <w:rsid w:val="00E91707"/>
    <w:rsid w:val="00EA2E97"/>
    <w:rsid w:val="00EB1DB1"/>
    <w:rsid w:val="00EB7EDC"/>
    <w:rsid w:val="00ED2CD0"/>
    <w:rsid w:val="00EE494A"/>
    <w:rsid w:val="00F021ED"/>
    <w:rsid w:val="00F042E5"/>
    <w:rsid w:val="00F27C5E"/>
    <w:rsid w:val="00F85D01"/>
    <w:rsid w:val="00F95CB6"/>
    <w:rsid w:val="00FA38A6"/>
    <w:rsid w:val="00FA681F"/>
    <w:rsid w:val="00FB3746"/>
    <w:rsid w:val="00FD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98469"/>
  <w15:docId w15:val="{BB7A2363-E0F5-4A72-A6DA-0277D8D2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A51"/>
    <w:pPr>
      <w:spacing w:after="0" w:line="240" w:lineRule="auto"/>
    </w:pPr>
    <w:rPr>
      <w:rFonts w:ascii="Times New Roman" w:eastAsia="Times New Roman" w:hAnsi="Times New Roman" w:cs="Times New Roman"/>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A51"/>
    <w:rPr>
      <w:rFonts w:ascii="Calibri" w:eastAsia="Calibri" w:hAnsi="Calibri" w:cs="Calibri"/>
      <w:color w:val="000000"/>
    </w:rPr>
  </w:style>
  <w:style w:type="paragraph" w:styleId="Footer">
    <w:name w:val="footer"/>
    <w:basedOn w:val="Normal"/>
    <w:link w:val="FooterChar"/>
    <w:uiPriority w:val="99"/>
    <w:unhideWhenUsed/>
    <w:rsid w:val="0045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A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 Tuan</dc:creator>
  <cp:keywords/>
  <cp:lastModifiedBy>DELL</cp:lastModifiedBy>
  <cp:revision>3</cp:revision>
  <cp:lastPrinted>2026-05-30T04:39:00Z</cp:lastPrinted>
  <dcterms:created xsi:type="dcterms:W3CDTF">2026-05-30T04:43:00Z</dcterms:created>
  <dcterms:modified xsi:type="dcterms:W3CDTF">2026-05-30T04:44:00Z</dcterms:modified>
</cp:coreProperties>
</file>